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22E2" w14:textId="3A9FADCC" w:rsidR="00F31541" w:rsidRDefault="00F31541" w:rsidP="00F31541">
      <w:pPr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>Supplementary file -</w:t>
      </w:r>
      <w:proofErr w:type="spellStart"/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>Jofsc</w:t>
      </w:r>
      <w:proofErr w:type="spellEnd"/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2</w:t>
      </w:r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>24</w:t>
      </w:r>
    </w:p>
    <w:p w14:paraId="20F96A62" w14:textId="77777777" w:rsidR="00F31541" w:rsidRPr="00F31541" w:rsidRDefault="00F31541" w:rsidP="00F31541">
      <w:pPr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0424FD14" w14:textId="1422DBF8" w:rsidR="00F31541" w:rsidRPr="00F31541" w:rsidRDefault="00F31541" w:rsidP="00F31541">
      <w:pPr>
        <w:rPr>
          <w:rFonts w:ascii="Calibri Light" w:hAnsi="Calibri Light" w:cs="Calibri Light"/>
          <w:b/>
          <w:bCs/>
          <w:sz w:val="24"/>
          <w:szCs w:val="24"/>
        </w:rPr>
      </w:pPr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>Article Title:</w:t>
      </w:r>
      <w:r w:rsidRPr="00F3154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31541">
        <w:rPr>
          <w:rFonts w:ascii="Calibri Light" w:hAnsi="Calibri Light" w:cs="Calibri Light"/>
          <w:sz w:val="24"/>
          <w:szCs w:val="24"/>
        </w:rPr>
        <w:t>The Effect of Students’ Perception on the Use of Blended Learning in Public Universities in Kenya: A Case of the University of Eldoret</w:t>
      </w:r>
    </w:p>
    <w:p w14:paraId="02929869" w14:textId="77777777" w:rsidR="00F31541" w:rsidRPr="00F31541" w:rsidRDefault="00F31541" w:rsidP="00F31541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333FE896" w14:textId="3FE9ACAF" w:rsidR="00F31541" w:rsidRPr="00F31541" w:rsidRDefault="00F31541" w:rsidP="00F31541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Table 1: </w:t>
      </w:r>
      <w:r w:rsidRPr="00F31541">
        <w:rPr>
          <w:rFonts w:ascii="Calibri Light" w:hAnsi="Calibri Light" w:cs="Calibri Light"/>
          <w:color w:val="000000"/>
          <w:sz w:val="24"/>
          <w:szCs w:val="24"/>
        </w:rPr>
        <w:t>Learners’ perception of Blended learning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1016"/>
        <w:gridCol w:w="906"/>
        <w:gridCol w:w="906"/>
        <w:gridCol w:w="907"/>
        <w:gridCol w:w="1016"/>
        <w:gridCol w:w="1016"/>
        <w:gridCol w:w="1016"/>
        <w:gridCol w:w="1072"/>
        <w:gridCol w:w="902"/>
      </w:tblGrid>
      <w:tr w:rsidR="00F31541" w:rsidRPr="00F31541" w14:paraId="02752880" w14:textId="77777777" w:rsidTr="00F31541">
        <w:tc>
          <w:tcPr>
            <w:tcW w:w="1409" w:type="pct"/>
            <w:shd w:val="clear" w:color="auto" w:fill="auto"/>
          </w:tcPr>
          <w:p w14:paraId="35CA991C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Questions </w:t>
            </w:r>
          </w:p>
        </w:tc>
        <w:tc>
          <w:tcPr>
            <w:tcW w:w="398" w:type="pct"/>
            <w:shd w:val="clear" w:color="auto" w:fill="auto"/>
          </w:tcPr>
          <w:p w14:paraId="3860A01D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398" w:type="pct"/>
            <w:shd w:val="clear" w:color="auto" w:fill="auto"/>
          </w:tcPr>
          <w:p w14:paraId="6DEB4350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98" w:type="pct"/>
            <w:shd w:val="clear" w:color="auto" w:fill="auto"/>
          </w:tcPr>
          <w:p w14:paraId="7582388A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398" w:type="pct"/>
            <w:shd w:val="clear" w:color="auto" w:fill="auto"/>
          </w:tcPr>
          <w:p w14:paraId="1FBFF64E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41" w:type="pct"/>
            <w:shd w:val="clear" w:color="auto" w:fill="auto"/>
          </w:tcPr>
          <w:p w14:paraId="2258BEAB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SA</w:t>
            </w:r>
          </w:p>
        </w:tc>
        <w:tc>
          <w:tcPr>
            <w:tcW w:w="398" w:type="pct"/>
            <w:shd w:val="clear" w:color="auto" w:fill="auto"/>
          </w:tcPr>
          <w:p w14:paraId="41975FAB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98" w:type="pct"/>
            <w:shd w:val="clear" w:color="auto" w:fill="auto"/>
          </w:tcPr>
          <w:p w14:paraId="673DE9C7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SA</w:t>
            </w:r>
          </w:p>
        </w:tc>
        <w:tc>
          <w:tcPr>
            <w:tcW w:w="466" w:type="pct"/>
            <w:shd w:val="clear" w:color="auto" w:fill="auto"/>
          </w:tcPr>
          <w:p w14:paraId="4D3E5C25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398" w:type="pct"/>
            <w:shd w:val="clear" w:color="auto" w:fill="auto"/>
          </w:tcPr>
          <w:p w14:paraId="6C61E403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S.Dev</w:t>
            </w:r>
            <w:proofErr w:type="spellEnd"/>
            <w:proofErr w:type="gramEnd"/>
          </w:p>
        </w:tc>
      </w:tr>
      <w:tr w:rsidR="00F31541" w:rsidRPr="00F31541" w14:paraId="492E08E2" w14:textId="77777777" w:rsidTr="00F31541">
        <w:tc>
          <w:tcPr>
            <w:tcW w:w="1409" w:type="pct"/>
            <w:shd w:val="clear" w:color="auto" w:fill="auto"/>
          </w:tcPr>
          <w:p w14:paraId="639F6F12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I experience difficulties when using blended learning</w:t>
            </w:r>
          </w:p>
        </w:tc>
        <w:tc>
          <w:tcPr>
            <w:tcW w:w="398" w:type="pct"/>
            <w:shd w:val="clear" w:color="auto" w:fill="auto"/>
          </w:tcPr>
          <w:p w14:paraId="7674E4B3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7(14%)</w:t>
            </w:r>
          </w:p>
        </w:tc>
        <w:tc>
          <w:tcPr>
            <w:tcW w:w="398" w:type="pct"/>
            <w:shd w:val="clear" w:color="auto" w:fill="auto"/>
          </w:tcPr>
          <w:p w14:paraId="7D768BBA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4(8%)</w:t>
            </w:r>
          </w:p>
        </w:tc>
        <w:tc>
          <w:tcPr>
            <w:tcW w:w="398" w:type="pct"/>
            <w:shd w:val="clear" w:color="auto" w:fill="auto"/>
          </w:tcPr>
          <w:p w14:paraId="47DB6391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1(2%)</w:t>
            </w:r>
          </w:p>
        </w:tc>
        <w:tc>
          <w:tcPr>
            <w:tcW w:w="398" w:type="pct"/>
            <w:shd w:val="clear" w:color="auto" w:fill="auto"/>
          </w:tcPr>
          <w:p w14:paraId="46879B66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2(4%)</w:t>
            </w:r>
          </w:p>
        </w:tc>
        <w:tc>
          <w:tcPr>
            <w:tcW w:w="341" w:type="pct"/>
            <w:shd w:val="clear" w:color="auto" w:fill="auto"/>
          </w:tcPr>
          <w:p w14:paraId="5B617D35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8(16%)</w:t>
            </w:r>
          </w:p>
        </w:tc>
        <w:tc>
          <w:tcPr>
            <w:tcW w:w="398" w:type="pct"/>
            <w:shd w:val="clear" w:color="auto" w:fill="auto"/>
          </w:tcPr>
          <w:p w14:paraId="460D3C56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14(28%)</w:t>
            </w:r>
          </w:p>
        </w:tc>
        <w:tc>
          <w:tcPr>
            <w:tcW w:w="398" w:type="pct"/>
            <w:shd w:val="clear" w:color="auto" w:fill="auto"/>
          </w:tcPr>
          <w:p w14:paraId="04D0802B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13(26%)</w:t>
            </w:r>
          </w:p>
        </w:tc>
        <w:tc>
          <w:tcPr>
            <w:tcW w:w="466" w:type="pct"/>
            <w:shd w:val="clear" w:color="auto" w:fill="auto"/>
          </w:tcPr>
          <w:p w14:paraId="4DD1ABB1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98" w:type="pct"/>
            <w:shd w:val="clear" w:color="auto" w:fill="auto"/>
          </w:tcPr>
          <w:p w14:paraId="7FB4765F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2.1</w:t>
            </w:r>
          </w:p>
        </w:tc>
      </w:tr>
      <w:tr w:rsidR="00F31541" w:rsidRPr="00F31541" w14:paraId="4878C806" w14:textId="77777777" w:rsidTr="00F31541">
        <w:tc>
          <w:tcPr>
            <w:tcW w:w="1409" w:type="pct"/>
            <w:shd w:val="clear" w:color="auto" w:fill="auto"/>
          </w:tcPr>
          <w:p w14:paraId="06178F03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Blended learning is useful for learning</w:t>
            </w:r>
          </w:p>
        </w:tc>
        <w:tc>
          <w:tcPr>
            <w:tcW w:w="398" w:type="pct"/>
            <w:shd w:val="clear" w:color="auto" w:fill="auto"/>
          </w:tcPr>
          <w:p w14:paraId="50D60F73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8(16%)</w:t>
            </w:r>
          </w:p>
        </w:tc>
        <w:tc>
          <w:tcPr>
            <w:tcW w:w="398" w:type="pct"/>
            <w:shd w:val="clear" w:color="auto" w:fill="auto"/>
          </w:tcPr>
          <w:p w14:paraId="3F1B92CF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6(12%)</w:t>
            </w:r>
          </w:p>
        </w:tc>
        <w:tc>
          <w:tcPr>
            <w:tcW w:w="398" w:type="pct"/>
            <w:shd w:val="clear" w:color="auto" w:fill="auto"/>
          </w:tcPr>
          <w:p w14:paraId="1FDBD57C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1(2%)</w:t>
            </w:r>
          </w:p>
        </w:tc>
        <w:tc>
          <w:tcPr>
            <w:tcW w:w="398" w:type="pct"/>
            <w:shd w:val="clear" w:color="auto" w:fill="auto"/>
          </w:tcPr>
          <w:p w14:paraId="4F99B80F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2(4%)</w:t>
            </w:r>
          </w:p>
        </w:tc>
        <w:tc>
          <w:tcPr>
            <w:tcW w:w="341" w:type="pct"/>
            <w:shd w:val="clear" w:color="auto" w:fill="auto"/>
          </w:tcPr>
          <w:p w14:paraId="5736F243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7(14%)</w:t>
            </w:r>
          </w:p>
        </w:tc>
        <w:tc>
          <w:tcPr>
            <w:tcW w:w="398" w:type="pct"/>
            <w:shd w:val="clear" w:color="auto" w:fill="auto"/>
          </w:tcPr>
          <w:p w14:paraId="71F8D3DF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15(30%)</w:t>
            </w:r>
          </w:p>
        </w:tc>
        <w:tc>
          <w:tcPr>
            <w:tcW w:w="398" w:type="pct"/>
            <w:shd w:val="clear" w:color="auto" w:fill="auto"/>
          </w:tcPr>
          <w:p w14:paraId="71E5028D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10(20%)</w:t>
            </w:r>
          </w:p>
        </w:tc>
        <w:tc>
          <w:tcPr>
            <w:tcW w:w="466" w:type="pct"/>
            <w:shd w:val="clear" w:color="auto" w:fill="auto"/>
          </w:tcPr>
          <w:p w14:paraId="799FD4D4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98" w:type="pct"/>
            <w:shd w:val="clear" w:color="auto" w:fill="auto"/>
          </w:tcPr>
          <w:p w14:paraId="03B4C1BB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2.2</w:t>
            </w:r>
          </w:p>
        </w:tc>
      </w:tr>
      <w:tr w:rsidR="00F31541" w:rsidRPr="00F31541" w14:paraId="284FCE5B" w14:textId="77777777" w:rsidTr="00F31541">
        <w:tc>
          <w:tcPr>
            <w:tcW w:w="1409" w:type="pct"/>
            <w:shd w:val="clear" w:color="auto" w:fill="auto"/>
          </w:tcPr>
          <w:p w14:paraId="5C9E64A5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I am willing to use blended learning in my academic work</w:t>
            </w:r>
          </w:p>
        </w:tc>
        <w:tc>
          <w:tcPr>
            <w:tcW w:w="398" w:type="pct"/>
            <w:shd w:val="clear" w:color="auto" w:fill="auto"/>
          </w:tcPr>
          <w:p w14:paraId="4387FF4F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12(24%)</w:t>
            </w:r>
          </w:p>
        </w:tc>
        <w:tc>
          <w:tcPr>
            <w:tcW w:w="398" w:type="pct"/>
            <w:shd w:val="clear" w:color="auto" w:fill="auto"/>
          </w:tcPr>
          <w:p w14:paraId="535A4CB8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1(2%)</w:t>
            </w:r>
          </w:p>
        </w:tc>
        <w:tc>
          <w:tcPr>
            <w:tcW w:w="398" w:type="pct"/>
            <w:shd w:val="clear" w:color="auto" w:fill="auto"/>
          </w:tcPr>
          <w:p w14:paraId="4A3E1293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3(6%)</w:t>
            </w:r>
          </w:p>
        </w:tc>
        <w:tc>
          <w:tcPr>
            <w:tcW w:w="398" w:type="pct"/>
            <w:shd w:val="clear" w:color="auto" w:fill="auto"/>
          </w:tcPr>
          <w:p w14:paraId="4A5B622D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6(12%)</w:t>
            </w:r>
          </w:p>
        </w:tc>
        <w:tc>
          <w:tcPr>
            <w:tcW w:w="341" w:type="pct"/>
            <w:shd w:val="clear" w:color="auto" w:fill="auto"/>
          </w:tcPr>
          <w:p w14:paraId="2ED22AD8" w14:textId="77777777" w:rsidR="00F31541" w:rsidRPr="00F31541" w:rsidRDefault="00F31541" w:rsidP="006A51C3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10(20%)</w:t>
            </w:r>
          </w:p>
        </w:tc>
        <w:tc>
          <w:tcPr>
            <w:tcW w:w="398" w:type="pct"/>
            <w:shd w:val="clear" w:color="auto" w:fill="auto"/>
          </w:tcPr>
          <w:p w14:paraId="4FC279C8" w14:textId="77777777" w:rsidR="00F31541" w:rsidRPr="00F31541" w:rsidRDefault="00F31541" w:rsidP="006A51C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sz w:val="24"/>
                <w:szCs w:val="24"/>
              </w:rPr>
              <w:t>9(18%)</w:t>
            </w:r>
          </w:p>
        </w:tc>
        <w:tc>
          <w:tcPr>
            <w:tcW w:w="398" w:type="pct"/>
            <w:shd w:val="clear" w:color="auto" w:fill="auto"/>
          </w:tcPr>
          <w:p w14:paraId="72C6DB46" w14:textId="77777777" w:rsidR="00F31541" w:rsidRPr="00F31541" w:rsidRDefault="00F31541" w:rsidP="006A51C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sz w:val="24"/>
                <w:szCs w:val="24"/>
              </w:rPr>
              <w:t>7(14%)</w:t>
            </w:r>
          </w:p>
        </w:tc>
        <w:tc>
          <w:tcPr>
            <w:tcW w:w="466" w:type="pct"/>
            <w:shd w:val="clear" w:color="auto" w:fill="auto"/>
          </w:tcPr>
          <w:p w14:paraId="51D702AA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8" w:type="pct"/>
            <w:shd w:val="clear" w:color="auto" w:fill="auto"/>
          </w:tcPr>
          <w:p w14:paraId="408E25E0" w14:textId="77777777" w:rsidR="00F31541" w:rsidRPr="00F31541" w:rsidRDefault="00F31541" w:rsidP="006A51C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2.2</w:t>
            </w:r>
          </w:p>
        </w:tc>
      </w:tr>
    </w:tbl>
    <w:p w14:paraId="264968D5" w14:textId="1A0D87E3" w:rsidR="007F1875" w:rsidRPr="00F31541" w:rsidRDefault="007F1875">
      <w:pPr>
        <w:rPr>
          <w:rFonts w:ascii="Calibri Light" w:hAnsi="Calibri Light" w:cs="Calibri Light"/>
          <w:sz w:val="24"/>
          <w:szCs w:val="24"/>
        </w:rPr>
      </w:pPr>
    </w:p>
    <w:p w14:paraId="29558401" w14:textId="77777777" w:rsidR="00F31541" w:rsidRPr="00F31541" w:rsidRDefault="00F31541">
      <w:pPr>
        <w:rPr>
          <w:rFonts w:ascii="Calibri Light" w:hAnsi="Calibri Light" w:cs="Calibri Light"/>
          <w:sz w:val="24"/>
          <w:szCs w:val="24"/>
        </w:rPr>
      </w:pPr>
    </w:p>
    <w:p w14:paraId="25E8FA99" w14:textId="77777777" w:rsidR="00F31541" w:rsidRPr="00F31541" w:rsidRDefault="00F31541" w:rsidP="00F31541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F31541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Table 2: </w:t>
      </w:r>
      <w:r w:rsidRPr="00F31541">
        <w:rPr>
          <w:rFonts w:ascii="Calibri Light" w:hAnsi="Calibri Light" w:cs="Calibri Light"/>
          <w:color w:val="000000"/>
          <w:sz w:val="24"/>
          <w:szCs w:val="24"/>
        </w:rPr>
        <w:t>Summary of regression output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80"/>
        <w:gridCol w:w="1539"/>
        <w:gridCol w:w="1326"/>
        <w:gridCol w:w="856"/>
        <w:gridCol w:w="1026"/>
        <w:gridCol w:w="1093"/>
        <w:gridCol w:w="1491"/>
      </w:tblGrid>
      <w:tr w:rsidR="00F31541" w:rsidRPr="00F31541" w14:paraId="329FD477" w14:textId="77777777" w:rsidTr="006A51C3">
        <w:trPr>
          <w:jc w:val="center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274DA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9D505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Hypotheses Description 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DE42E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Beta coefficient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77780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04B95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R</w:t>
            </w: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0640E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t-value 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B2727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Sig. value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FA9A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Resolve </w:t>
            </w:r>
          </w:p>
        </w:tc>
      </w:tr>
      <w:tr w:rsidR="00F31541" w:rsidRPr="00F31541" w14:paraId="1F1CEDBD" w14:textId="77777777" w:rsidTr="006A51C3">
        <w:trPr>
          <w:jc w:val="center"/>
        </w:trPr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38A6B013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</w:tcBorders>
            <w:shd w:val="clear" w:color="auto" w:fill="auto"/>
          </w:tcPr>
          <w:p w14:paraId="6DBD9062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1C58E462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2.582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193E42EB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0.896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14:paraId="0499F782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</w:tcPr>
          <w:p w14:paraId="21B8EA4E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2.881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</w:tcPr>
          <w:p w14:paraId="4E016F07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14:paraId="280D3E54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F31541" w:rsidRPr="00F31541" w14:paraId="6F848016" w14:textId="77777777" w:rsidTr="006A51C3">
        <w:trPr>
          <w:jc w:val="center"/>
        </w:trPr>
        <w:tc>
          <w:tcPr>
            <w:tcW w:w="293" w:type="pct"/>
            <w:shd w:val="clear" w:color="auto" w:fill="auto"/>
          </w:tcPr>
          <w:p w14:paraId="33D9419B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H</w:t>
            </w: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83" w:type="pct"/>
            <w:shd w:val="clear" w:color="auto" w:fill="auto"/>
          </w:tcPr>
          <w:p w14:paraId="30B697E6" w14:textId="77777777" w:rsidR="00F31541" w:rsidRPr="00F31541" w:rsidRDefault="00F31541" w:rsidP="006A51C3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Perceived ease of use did not significantly influence acceptance of BL</w:t>
            </w:r>
          </w:p>
        </w:tc>
        <w:tc>
          <w:tcPr>
            <w:tcW w:w="635" w:type="pct"/>
            <w:shd w:val="clear" w:color="auto" w:fill="auto"/>
          </w:tcPr>
          <w:p w14:paraId="67EE1C0F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0" w:name="_Hlk169088247"/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-.143</w:t>
            </w:r>
            <w:bookmarkEnd w:id="0"/>
          </w:p>
        </w:tc>
        <w:tc>
          <w:tcPr>
            <w:tcW w:w="547" w:type="pct"/>
            <w:shd w:val="clear" w:color="auto" w:fill="auto"/>
          </w:tcPr>
          <w:p w14:paraId="34B74C8F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.132</w:t>
            </w:r>
          </w:p>
        </w:tc>
        <w:tc>
          <w:tcPr>
            <w:tcW w:w="353" w:type="pct"/>
            <w:shd w:val="clear" w:color="auto" w:fill="auto"/>
          </w:tcPr>
          <w:p w14:paraId="7700CD02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.284</w:t>
            </w:r>
          </w:p>
        </w:tc>
        <w:tc>
          <w:tcPr>
            <w:tcW w:w="423" w:type="pct"/>
            <w:shd w:val="clear" w:color="auto" w:fill="auto"/>
          </w:tcPr>
          <w:p w14:paraId="74C5B55E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1.138</w:t>
            </w:r>
          </w:p>
        </w:tc>
        <w:tc>
          <w:tcPr>
            <w:tcW w:w="451" w:type="pct"/>
            <w:shd w:val="clear" w:color="auto" w:fill="auto"/>
          </w:tcPr>
          <w:p w14:paraId="5FCBC9DD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1" w:name="_Hlk169088395"/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0.261</w:t>
            </w:r>
            <w:bookmarkEnd w:id="1"/>
          </w:p>
        </w:tc>
        <w:tc>
          <w:tcPr>
            <w:tcW w:w="615" w:type="pct"/>
            <w:shd w:val="clear" w:color="auto" w:fill="auto"/>
          </w:tcPr>
          <w:p w14:paraId="280C00B9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Accepted</w:t>
            </w:r>
          </w:p>
        </w:tc>
      </w:tr>
      <w:tr w:rsidR="00F31541" w:rsidRPr="00F31541" w14:paraId="6F62E49F" w14:textId="77777777" w:rsidTr="006A51C3">
        <w:trPr>
          <w:jc w:val="center"/>
        </w:trPr>
        <w:tc>
          <w:tcPr>
            <w:tcW w:w="293" w:type="pct"/>
            <w:shd w:val="clear" w:color="auto" w:fill="auto"/>
          </w:tcPr>
          <w:p w14:paraId="4932C5C0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H</w:t>
            </w: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683" w:type="pct"/>
            <w:shd w:val="clear" w:color="auto" w:fill="auto"/>
          </w:tcPr>
          <w:p w14:paraId="3BD93709" w14:textId="77777777" w:rsidR="00F31541" w:rsidRPr="00F31541" w:rsidRDefault="00F31541" w:rsidP="006A51C3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2" w:name="_Hlk169088440"/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Perceived usefulness did not influence acceptance of BL</w:t>
            </w:r>
            <w:bookmarkEnd w:id="2"/>
          </w:p>
        </w:tc>
        <w:tc>
          <w:tcPr>
            <w:tcW w:w="635" w:type="pct"/>
            <w:shd w:val="clear" w:color="auto" w:fill="auto"/>
          </w:tcPr>
          <w:p w14:paraId="17211768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3" w:name="_Hlk169088495"/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.526</w:t>
            </w:r>
            <w:bookmarkEnd w:id="3"/>
          </w:p>
        </w:tc>
        <w:tc>
          <w:tcPr>
            <w:tcW w:w="547" w:type="pct"/>
            <w:shd w:val="clear" w:color="auto" w:fill="auto"/>
          </w:tcPr>
          <w:p w14:paraId="6B8BC107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.520</w:t>
            </w:r>
          </w:p>
        </w:tc>
        <w:tc>
          <w:tcPr>
            <w:tcW w:w="353" w:type="pct"/>
            <w:shd w:val="clear" w:color="auto" w:fill="auto"/>
          </w:tcPr>
          <w:p w14:paraId="6B7917FC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.284</w:t>
            </w:r>
          </w:p>
        </w:tc>
        <w:tc>
          <w:tcPr>
            <w:tcW w:w="423" w:type="pct"/>
            <w:shd w:val="clear" w:color="auto" w:fill="auto"/>
          </w:tcPr>
          <w:p w14:paraId="1F9A14DC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4.123</w:t>
            </w:r>
          </w:p>
        </w:tc>
        <w:tc>
          <w:tcPr>
            <w:tcW w:w="451" w:type="pct"/>
            <w:shd w:val="clear" w:color="auto" w:fill="auto"/>
          </w:tcPr>
          <w:p w14:paraId="751F0E91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4" w:name="_Hlk169088506"/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0.00</w:t>
            </w:r>
            <w:bookmarkEnd w:id="4"/>
          </w:p>
        </w:tc>
        <w:tc>
          <w:tcPr>
            <w:tcW w:w="615" w:type="pct"/>
            <w:shd w:val="clear" w:color="auto" w:fill="auto"/>
          </w:tcPr>
          <w:p w14:paraId="437EB7ED" w14:textId="77777777" w:rsidR="00F31541" w:rsidRPr="00F31541" w:rsidRDefault="00F31541" w:rsidP="006A51C3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315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Rejected</w:t>
            </w:r>
          </w:p>
        </w:tc>
      </w:tr>
    </w:tbl>
    <w:p w14:paraId="6B3330EE" w14:textId="77777777" w:rsidR="00F31541" w:rsidRPr="00F31541" w:rsidRDefault="00F31541">
      <w:pPr>
        <w:rPr>
          <w:rFonts w:ascii="Calibri Light" w:hAnsi="Calibri Light" w:cs="Calibri Light"/>
          <w:sz w:val="24"/>
          <w:szCs w:val="24"/>
        </w:rPr>
      </w:pPr>
    </w:p>
    <w:sectPr w:rsidR="00F31541" w:rsidRPr="00F31541" w:rsidSect="00F31541"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41"/>
    <w:rsid w:val="00056E73"/>
    <w:rsid w:val="00056F28"/>
    <w:rsid w:val="000D376C"/>
    <w:rsid w:val="00111C19"/>
    <w:rsid w:val="001432B4"/>
    <w:rsid w:val="00403E9B"/>
    <w:rsid w:val="0044615F"/>
    <w:rsid w:val="00451475"/>
    <w:rsid w:val="006F4B0B"/>
    <w:rsid w:val="007B6D2A"/>
    <w:rsid w:val="007F1875"/>
    <w:rsid w:val="00957B8C"/>
    <w:rsid w:val="009D42CA"/>
    <w:rsid w:val="00A529FA"/>
    <w:rsid w:val="00A81DEA"/>
    <w:rsid w:val="00AD0BFA"/>
    <w:rsid w:val="00BE527A"/>
    <w:rsid w:val="00C36A8F"/>
    <w:rsid w:val="00CC059F"/>
    <w:rsid w:val="00CD16A3"/>
    <w:rsid w:val="00CE1F77"/>
    <w:rsid w:val="00D13B73"/>
    <w:rsid w:val="00D14574"/>
    <w:rsid w:val="00DF3177"/>
    <w:rsid w:val="00DF467C"/>
    <w:rsid w:val="00E80997"/>
    <w:rsid w:val="00ED0BED"/>
    <w:rsid w:val="00F31541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A0EB"/>
  <w15:chartTrackingRefBased/>
  <w15:docId w15:val="{C03325FD-D8CF-4D7E-9B99-2CD215C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41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2024-06-12T11:05:00Z</dcterms:created>
  <dcterms:modified xsi:type="dcterms:W3CDTF">2024-06-12T11:07:00Z</dcterms:modified>
</cp:coreProperties>
</file>