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7D3B" w14:textId="346090CB" w:rsidR="007F1875" w:rsidRPr="00B003AD" w:rsidRDefault="00B003AD" w:rsidP="00B003A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003AD">
        <w:rPr>
          <w:rFonts w:ascii="Calibri Light" w:hAnsi="Calibri Light" w:cs="Calibri Light"/>
          <w:b/>
          <w:bCs/>
          <w:sz w:val="24"/>
          <w:szCs w:val="24"/>
        </w:rPr>
        <w:t xml:space="preserve">Supplementary file- </w:t>
      </w:r>
      <w:proofErr w:type="spellStart"/>
      <w:r w:rsidRPr="00B003AD">
        <w:rPr>
          <w:rFonts w:ascii="Calibri Light" w:hAnsi="Calibri Light" w:cs="Calibri Light"/>
          <w:b/>
          <w:bCs/>
          <w:sz w:val="24"/>
          <w:szCs w:val="24"/>
        </w:rPr>
        <w:t>Job</w:t>
      </w:r>
      <w:r>
        <w:rPr>
          <w:rFonts w:ascii="Calibri Light" w:hAnsi="Calibri Light" w:cs="Calibri Light"/>
          <w:b/>
          <w:bCs/>
          <w:sz w:val="24"/>
          <w:szCs w:val="24"/>
        </w:rPr>
        <w:t>e</w:t>
      </w:r>
      <w:r w:rsidRPr="00B003AD">
        <w:rPr>
          <w:rFonts w:ascii="Calibri Light" w:hAnsi="Calibri Light" w:cs="Calibri Light"/>
          <w:b/>
          <w:bCs/>
          <w:sz w:val="24"/>
          <w:szCs w:val="24"/>
        </w:rPr>
        <w:t>mers</w:t>
      </w:r>
      <w:proofErr w:type="spellEnd"/>
      <w:r w:rsidRPr="00B003AD">
        <w:rPr>
          <w:rFonts w:ascii="Calibri Light" w:hAnsi="Calibri Light" w:cs="Calibri Light"/>
          <w:b/>
          <w:bCs/>
          <w:sz w:val="24"/>
          <w:szCs w:val="24"/>
        </w:rPr>
        <w:t xml:space="preserve"> 223</w:t>
      </w:r>
    </w:p>
    <w:p w14:paraId="2B72A704" w14:textId="77777777" w:rsidR="00B003AD" w:rsidRDefault="00B003AD" w:rsidP="00B003AD">
      <w:pPr>
        <w:jc w:val="left"/>
        <w:rPr>
          <w:rFonts w:ascii="Calibri Light" w:hAnsi="Calibri Light" w:cs="Calibri Light"/>
          <w:b/>
          <w:bCs/>
          <w:sz w:val="24"/>
          <w:szCs w:val="24"/>
        </w:rPr>
      </w:pPr>
    </w:p>
    <w:p w14:paraId="1CA488D8" w14:textId="23FC91D0" w:rsidR="00B003AD" w:rsidRPr="00B003AD" w:rsidRDefault="00B003AD" w:rsidP="00B003AD">
      <w:pPr>
        <w:jc w:val="left"/>
        <w:rPr>
          <w:rFonts w:ascii="Calibri Light" w:hAnsi="Calibri Light" w:cs="Calibri Light"/>
          <w:sz w:val="24"/>
          <w:szCs w:val="24"/>
        </w:rPr>
      </w:pPr>
      <w:r w:rsidRPr="00B003AD">
        <w:rPr>
          <w:rFonts w:ascii="Calibri Light" w:hAnsi="Calibri Light" w:cs="Calibri Light"/>
          <w:b/>
          <w:bCs/>
          <w:sz w:val="24"/>
          <w:szCs w:val="24"/>
        </w:rPr>
        <w:t xml:space="preserve">Article Title: </w:t>
      </w:r>
      <w:r w:rsidRPr="00B003AD">
        <w:rPr>
          <w:rFonts w:ascii="Calibri Light" w:hAnsi="Calibri Light" w:cs="Calibri Light"/>
          <w:sz w:val="24"/>
          <w:szCs w:val="24"/>
        </w:rPr>
        <w:t>Effects of Entrepreneurial Networking on Performance of Small and Medium Enterprises in Mombasa County</w:t>
      </w:r>
    </w:p>
    <w:p w14:paraId="528B4A0D" w14:textId="77777777" w:rsid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</w:p>
    <w:p w14:paraId="00A66F80" w14:textId="77777777" w:rsid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</w:p>
    <w:p w14:paraId="45FF2CA4" w14:textId="44A4C856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/>
          <w:bCs/>
          <w:szCs w:val="24"/>
        </w:rPr>
        <w:t xml:space="preserve">Table 1: </w:t>
      </w:r>
      <w:r w:rsidRPr="00B003AD">
        <w:rPr>
          <w:rFonts w:ascii="Calibri Light" w:hAnsi="Calibri Light" w:cs="Calibri Light"/>
          <w:szCs w:val="24"/>
        </w:rPr>
        <w:t>Sample size</w:t>
      </w:r>
      <w:r w:rsidRPr="00B003AD">
        <w:rPr>
          <w:rFonts w:ascii="Calibri Light" w:hAnsi="Calibri Light" w:cs="Calibri Light"/>
          <w:b/>
          <w:bCs/>
          <w:szCs w:val="24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53"/>
        <w:gridCol w:w="2771"/>
        <w:gridCol w:w="2412"/>
        <w:gridCol w:w="2286"/>
      </w:tblGrid>
      <w:tr w:rsidR="00B003AD" w:rsidRPr="00B003AD" w14:paraId="003BCE82" w14:textId="77777777" w:rsidTr="00951263">
        <w:trPr>
          <w:trHeight w:hRule="exact" w:val="332"/>
        </w:trPr>
        <w:tc>
          <w:tcPr>
            <w:tcW w:w="1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9607B2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SMEs Sectors </w:t>
            </w:r>
          </w:p>
        </w:tc>
        <w:tc>
          <w:tcPr>
            <w:tcW w:w="11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56240E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Population 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56058F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Sample  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4222B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Percentage  </w:t>
            </w:r>
          </w:p>
        </w:tc>
      </w:tr>
      <w:tr w:rsidR="00B003AD" w:rsidRPr="00B003AD" w14:paraId="175D2B19" w14:textId="77777777" w:rsidTr="00951263">
        <w:trPr>
          <w:trHeight w:hRule="exact" w:val="332"/>
        </w:trPr>
        <w:tc>
          <w:tcPr>
            <w:tcW w:w="191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16E11E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Information technology </w:t>
            </w:r>
          </w:p>
        </w:tc>
        <w:tc>
          <w:tcPr>
            <w:tcW w:w="114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6B1284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214 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563FD5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36 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7FA460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10 </w:t>
            </w:r>
          </w:p>
        </w:tc>
      </w:tr>
      <w:tr w:rsidR="00B003AD" w:rsidRPr="00B003AD" w14:paraId="4DC9DE10" w14:textId="77777777" w:rsidTr="00951263">
        <w:trPr>
          <w:trHeight w:hRule="exact" w:val="332"/>
        </w:trPr>
        <w:tc>
          <w:tcPr>
            <w:tcW w:w="1919" w:type="pct"/>
            <w:hideMark/>
          </w:tcPr>
          <w:p w14:paraId="6C4B2C8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Transport and logistics </w:t>
            </w:r>
          </w:p>
        </w:tc>
        <w:tc>
          <w:tcPr>
            <w:tcW w:w="1143" w:type="pct"/>
            <w:hideMark/>
          </w:tcPr>
          <w:p w14:paraId="1AF83E1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352 </w:t>
            </w:r>
          </w:p>
        </w:tc>
        <w:tc>
          <w:tcPr>
            <w:tcW w:w="995" w:type="pct"/>
            <w:hideMark/>
          </w:tcPr>
          <w:p w14:paraId="4071D1F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59 </w:t>
            </w:r>
          </w:p>
        </w:tc>
        <w:tc>
          <w:tcPr>
            <w:tcW w:w="943" w:type="pct"/>
            <w:hideMark/>
          </w:tcPr>
          <w:p w14:paraId="698FD42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20 </w:t>
            </w:r>
          </w:p>
        </w:tc>
      </w:tr>
      <w:tr w:rsidR="00B003AD" w:rsidRPr="00B003AD" w14:paraId="67D4743C" w14:textId="77777777" w:rsidTr="00951263">
        <w:trPr>
          <w:trHeight w:hRule="exact" w:val="332"/>
        </w:trPr>
        <w:tc>
          <w:tcPr>
            <w:tcW w:w="1919" w:type="pct"/>
            <w:hideMark/>
          </w:tcPr>
          <w:p w14:paraId="5458F11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Agriculture </w:t>
            </w:r>
          </w:p>
        </w:tc>
        <w:tc>
          <w:tcPr>
            <w:tcW w:w="1143" w:type="pct"/>
            <w:hideMark/>
          </w:tcPr>
          <w:p w14:paraId="7326D58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456 </w:t>
            </w:r>
          </w:p>
        </w:tc>
        <w:tc>
          <w:tcPr>
            <w:tcW w:w="995" w:type="pct"/>
            <w:hideMark/>
          </w:tcPr>
          <w:p w14:paraId="33DB714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76 </w:t>
            </w:r>
          </w:p>
        </w:tc>
        <w:tc>
          <w:tcPr>
            <w:tcW w:w="943" w:type="pct"/>
            <w:hideMark/>
          </w:tcPr>
          <w:p w14:paraId="04951F0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20 </w:t>
            </w:r>
          </w:p>
        </w:tc>
      </w:tr>
      <w:tr w:rsidR="00B003AD" w:rsidRPr="00B003AD" w14:paraId="54D55444" w14:textId="77777777" w:rsidTr="00951263">
        <w:trPr>
          <w:trHeight w:hRule="exact" w:val="332"/>
        </w:trPr>
        <w:tc>
          <w:tcPr>
            <w:tcW w:w="1919" w:type="pct"/>
            <w:hideMark/>
          </w:tcPr>
          <w:p w14:paraId="5C7C051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Entertainment and sports </w:t>
            </w:r>
          </w:p>
        </w:tc>
        <w:tc>
          <w:tcPr>
            <w:tcW w:w="1143" w:type="pct"/>
            <w:hideMark/>
          </w:tcPr>
          <w:p w14:paraId="1CDB9D9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315 </w:t>
            </w:r>
          </w:p>
        </w:tc>
        <w:tc>
          <w:tcPr>
            <w:tcW w:w="995" w:type="pct"/>
            <w:hideMark/>
          </w:tcPr>
          <w:p w14:paraId="3039951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52 </w:t>
            </w:r>
          </w:p>
        </w:tc>
        <w:tc>
          <w:tcPr>
            <w:tcW w:w="943" w:type="pct"/>
            <w:hideMark/>
          </w:tcPr>
          <w:p w14:paraId="2C18F75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15 </w:t>
            </w:r>
          </w:p>
        </w:tc>
      </w:tr>
      <w:tr w:rsidR="00B003AD" w:rsidRPr="00B003AD" w14:paraId="6F809F2A" w14:textId="77777777" w:rsidTr="00951263">
        <w:trPr>
          <w:trHeight w:hRule="exact" w:val="332"/>
        </w:trPr>
        <w:tc>
          <w:tcPr>
            <w:tcW w:w="1919" w:type="pct"/>
            <w:hideMark/>
          </w:tcPr>
          <w:p w14:paraId="170E8D1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Tourism </w:t>
            </w:r>
          </w:p>
        </w:tc>
        <w:tc>
          <w:tcPr>
            <w:tcW w:w="1143" w:type="pct"/>
            <w:hideMark/>
          </w:tcPr>
          <w:p w14:paraId="24489EA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413 </w:t>
            </w:r>
          </w:p>
        </w:tc>
        <w:tc>
          <w:tcPr>
            <w:tcW w:w="995" w:type="pct"/>
            <w:hideMark/>
          </w:tcPr>
          <w:p w14:paraId="10FA3B1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68 </w:t>
            </w:r>
          </w:p>
        </w:tc>
        <w:tc>
          <w:tcPr>
            <w:tcW w:w="943" w:type="pct"/>
            <w:hideMark/>
          </w:tcPr>
          <w:p w14:paraId="6AB9A87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20 </w:t>
            </w:r>
          </w:p>
        </w:tc>
      </w:tr>
      <w:tr w:rsidR="00B003AD" w:rsidRPr="00B003AD" w14:paraId="6A175975" w14:textId="77777777" w:rsidTr="00951263">
        <w:trPr>
          <w:trHeight w:hRule="exact" w:val="332"/>
        </w:trPr>
        <w:tc>
          <w:tcPr>
            <w:tcW w:w="1919" w:type="pct"/>
            <w:hideMark/>
          </w:tcPr>
          <w:p w14:paraId="3467087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Trade </w:t>
            </w:r>
          </w:p>
        </w:tc>
        <w:tc>
          <w:tcPr>
            <w:tcW w:w="1143" w:type="pct"/>
            <w:hideMark/>
          </w:tcPr>
          <w:p w14:paraId="6FBCA0F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244 </w:t>
            </w:r>
          </w:p>
        </w:tc>
        <w:tc>
          <w:tcPr>
            <w:tcW w:w="995" w:type="pct"/>
            <w:hideMark/>
          </w:tcPr>
          <w:p w14:paraId="3277CE2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43 </w:t>
            </w:r>
          </w:p>
        </w:tc>
        <w:tc>
          <w:tcPr>
            <w:tcW w:w="943" w:type="pct"/>
            <w:hideMark/>
          </w:tcPr>
          <w:p w14:paraId="392C0DB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15 </w:t>
            </w:r>
          </w:p>
        </w:tc>
      </w:tr>
      <w:tr w:rsidR="00B003AD" w:rsidRPr="00B003AD" w14:paraId="0C6EF45F" w14:textId="77777777" w:rsidTr="00951263">
        <w:trPr>
          <w:trHeight w:hRule="exact" w:val="332"/>
        </w:trPr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CCFC2E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Total 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428B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1994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B2C2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333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6E8CF8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100 </w:t>
            </w:r>
          </w:p>
        </w:tc>
      </w:tr>
    </w:tbl>
    <w:p w14:paraId="593D43C0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i/>
          <w:iCs/>
          <w:szCs w:val="24"/>
        </w:rPr>
      </w:pPr>
      <w:r w:rsidRPr="00B003AD">
        <w:rPr>
          <w:rFonts w:ascii="Calibri Light" w:hAnsi="Calibri Light" w:cs="Calibri Light"/>
          <w:i/>
          <w:iCs/>
          <w:szCs w:val="24"/>
        </w:rPr>
        <w:t>Source: Researcher (2024)</w:t>
      </w:r>
    </w:p>
    <w:p w14:paraId="132C7533" w14:textId="77777777" w:rsidR="00B003AD" w:rsidRPr="00B003AD" w:rsidRDefault="00B003AD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B003AD"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1E5CFEAF" w14:textId="33064908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/>
          <w:bCs/>
          <w:szCs w:val="24"/>
        </w:rPr>
        <w:lastRenderedPageBreak/>
        <w:t xml:space="preserve">Table 2: </w:t>
      </w:r>
      <w:r w:rsidRPr="00B003AD">
        <w:rPr>
          <w:rFonts w:ascii="Calibri Light" w:hAnsi="Calibri Light" w:cs="Calibri Light"/>
          <w:szCs w:val="24"/>
        </w:rPr>
        <w:t>Entrepreneurial networking within organization</w:t>
      </w:r>
    </w:p>
    <w:tbl>
      <w:tblPr>
        <w:tblStyle w:val="ListTable6Colorful2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3"/>
        <w:gridCol w:w="469"/>
        <w:gridCol w:w="910"/>
        <w:gridCol w:w="909"/>
        <w:gridCol w:w="805"/>
        <w:gridCol w:w="909"/>
        <w:gridCol w:w="909"/>
        <w:gridCol w:w="1171"/>
        <w:gridCol w:w="1467"/>
      </w:tblGrid>
      <w:tr w:rsidR="00B003AD" w:rsidRPr="00B003AD" w14:paraId="3E36FD5B" w14:textId="77777777" w:rsidTr="00951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70A3428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Statements 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</w:tcPr>
          <w:p w14:paraId="423D50A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454ADA8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SA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63AE1CB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A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298FC69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UD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0BC22DE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D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3366CBD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SD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09A7767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Mean 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FFFFF" w:themeFill="background1"/>
            <w:hideMark/>
          </w:tcPr>
          <w:p w14:paraId="787867E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Sd</w:t>
            </w:r>
          </w:p>
        </w:tc>
      </w:tr>
      <w:tr w:rsidR="00B003AD" w:rsidRPr="00B003AD" w14:paraId="5DC6E26D" w14:textId="77777777" w:rsidTr="0095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A2706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 w:val="0"/>
                <w:color w:val="000000"/>
                <w:szCs w:val="24"/>
                <w:lang w:val="en-US"/>
              </w:rPr>
            </w:pPr>
            <w:r w:rsidRPr="00B003AD">
              <w:rPr>
                <w:rFonts w:ascii="Calibri Light" w:hAnsi="Calibri Light" w:cs="Calibri Light"/>
                <w:b w:val="0"/>
                <w:color w:val="auto"/>
                <w:szCs w:val="24"/>
                <w:lang w:val="en-US" w:eastAsia="zh-CN"/>
              </w:rPr>
              <w:t>Our firm has built partnership with competitors and share creative ideas quite often.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BE682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AD452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42C57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9ED12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C9C9D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50F15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47149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3.90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1ED75A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1.13</w:t>
            </w:r>
          </w:p>
        </w:tc>
      </w:tr>
      <w:tr w:rsidR="00B003AD" w:rsidRPr="00B003AD" w14:paraId="33FB04BE" w14:textId="77777777" w:rsidTr="0095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E9653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DD8F6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D25B4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33.1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03660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44.5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6D710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9.5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9627F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6.1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88AD7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6.8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45E1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497AD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B003AD" w:rsidRPr="00B003AD" w14:paraId="4D551E46" w14:textId="77777777" w:rsidTr="0095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F1B70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 w:val="0"/>
                <w:color w:val="000000"/>
                <w:szCs w:val="24"/>
                <w:lang w:val="en-US"/>
              </w:rPr>
            </w:pPr>
            <w:r w:rsidRPr="00B003AD">
              <w:rPr>
                <w:rFonts w:ascii="Calibri Light" w:hAnsi="Calibri Light" w:cs="Calibri Light"/>
                <w:b w:val="0"/>
                <w:color w:val="auto"/>
                <w:szCs w:val="24"/>
                <w:lang w:val="en-US" w:eastAsia="zh-CN"/>
              </w:rPr>
              <w:t>Our firm often interacts with competitors to stimulate innovative product ideas.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08593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54927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83AB2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49114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28365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B9A33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B829C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3.96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26E61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1.17</w:t>
            </w:r>
          </w:p>
        </w:tc>
      </w:tr>
      <w:tr w:rsidR="00B003AD" w:rsidRPr="00B003AD" w14:paraId="7E17E7C8" w14:textId="77777777" w:rsidTr="0095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77464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CF423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2C3BE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38.8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03EE4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42.2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D90B4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4.9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93B6B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8.0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D6066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6.8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FF7B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F8CC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B003AD" w:rsidRPr="00B003AD" w14:paraId="38EF4033" w14:textId="77777777" w:rsidTr="0095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23E6C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 w:val="0"/>
                <w:color w:val="000000"/>
                <w:szCs w:val="24"/>
                <w:lang w:val="en-US"/>
              </w:rPr>
            </w:pPr>
            <w:r w:rsidRPr="00B003AD">
              <w:rPr>
                <w:rFonts w:ascii="Calibri Light" w:hAnsi="Calibri Light" w:cs="Calibri Light"/>
                <w:b w:val="0"/>
                <w:color w:val="auto"/>
                <w:szCs w:val="24"/>
                <w:lang w:val="en-US" w:eastAsia="zh-CN"/>
              </w:rPr>
              <w:t>Our firm often interacts with competitors to develop new innovative products.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595BB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1FC22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687A7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53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2EB30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95A7F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59ABE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25DDB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2.36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B8ADC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1.38</w:t>
            </w:r>
          </w:p>
        </w:tc>
      </w:tr>
      <w:tr w:rsidR="00B003AD" w:rsidRPr="00B003AD" w14:paraId="0BE84E23" w14:textId="77777777" w:rsidTr="0095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7EB20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7FA32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A32AB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8.7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AAB1F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7ABB8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7.2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7A1A7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26.6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5625F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37.3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A58C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DB0E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B003AD" w:rsidRPr="00B003AD" w14:paraId="67E5E3C8" w14:textId="77777777" w:rsidTr="0095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0A3B7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 w:val="0"/>
                <w:color w:val="000000"/>
                <w:szCs w:val="24"/>
                <w:lang w:val="en-US"/>
              </w:rPr>
            </w:pPr>
            <w:r w:rsidRPr="00B003AD">
              <w:rPr>
                <w:rFonts w:ascii="Calibri Light" w:hAnsi="Calibri Light" w:cs="Calibri Light"/>
                <w:b w:val="0"/>
                <w:color w:val="auto"/>
                <w:szCs w:val="24"/>
                <w:lang w:val="en-US" w:eastAsia="zh-CN"/>
              </w:rPr>
              <w:t>Our firm often interacts and cooperates with competitors to test new innovative products.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97A77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F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60016E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7CAA1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95F0F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4A584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294AC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26637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3.71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C3E99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1.44</w:t>
            </w:r>
          </w:p>
        </w:tc>
      </w:tr>
      <w:tr w:rsidR="00B003AD" w:rsidRPr="00B003AD" w14:paraId="53803BEB" w14:textId="77777777" w:rsidTr="0095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9604EE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BF557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3FCCD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40.7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A3317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29.7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AEAE9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4.6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6D1F2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11.0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506FB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14.1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DA657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389F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B003AD" w:rsidRPr="00B003AD" w14:paraId="0BF2531F" w14:textId="77777777" w:rsidTr="0095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79877DE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  <w:r w:rsidRPr="00B003AD">
              <w:rPr>
                <w:rFonts w:ascii="Calibri Light" w:hAnsi="Calibri Light" w:cs="Calibri Light"/>
                <w:szCs w:val="24"/>
                <w:lang w:val="en-US"/>
              </w:rPr>
              <w:t>Total number of respondents (n=263)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DF54D4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6A342B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044163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F160A3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B93851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566001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51EAE3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50DC2A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Cs w:val="24"/>
                <w:lang w:val="en-US"/>
              </w:rPr>
            </w:pPr>
          </w:p>
        </w:tc>
      </w:tr>
    </w:tbl>
    <w:p w14:paraId="25868A42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i/>
          <w:iCs/>
          <w:szCs w:val="24"/>
        </w:rPr>
      </w:pPr>
      <w:r w:rsidRPr="00B003AD">
        <w:rPr>
          <w:rFonts w:ascii="Calibri Light" w:hAnsi="Calibri Light" w:cs="Calibri Light"/>
          <w:bCs/>
          <w:i/>
          <w:iCs/>
          <w:szCs w:val="24"/>
        </w:rPr>
        <w:t xml:space="preserve">Sources: </w:t>
      </w:r>
      <w:bookmarkStart w:id="0" w:name="_Hlk137717691"/>
      <w:r w:rsidRPr="00B003AD">
        <w:rPr>
          <w:rFonts w:ascii="Calibri Light" w:hAnsi="Calibri Light" w:cs="Calibri Light"/>
          <w:bCs/>
          <w:i/>
          <w:iCs/>
          <w:szCs w:val="24"/>
        </w:rPr>
        <w:t>Research Data (2024)</w:t>
      </w:r>
      <w:bookmarkEnd w:id="0"/>
    </w:p>
    <w:p w14:paraId="12858C29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i/>
          <w:iCs/>
          <w:szCs w:val="24"/>
        </w:rPr>
      </w:pPr>
    </w:p>
    <w:p w14:paraId="285ECBAD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/>
          <w:bCs/>
          <w:szCs w:val="24"/>
        </w:rPr>
        <w:t xml:space="preserve">Table 3: </w:t>
      </w:r>
      <w:r w:rsidRPr="00B003AD">
        <w:rPr>
          <w:rFonts w:ascii="Calibri Light" w:hAnsi="Calibri Light" w:cs="Calibri Light"/>
          <w:szCs w:val="24"/>
        </w:rPr>
        <w:t>Correlation on entrepreneurial networking and performance of SMEs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20" w:firstRow="1" w:lastRow="0" w:firstColumn="0" w:lastColumn="0" w:noHBand="1" w:noVBand="1"/>
      </w:tblPr>
      <w:tblGrid>
        <w:gridCol w:w="4405"/>
        <w:gridCol w:w="4197"/>
        <w:gridCol w:w="3520"/>
      </w:tblGrid>
      <w:tr w:rsidR="00B003AD" w:rsidRPr="00B003AD" w14:paraId="60FD6D03" w14:textId="77777777" w:rsidTr="00951263">
        <w:trPr>
          <w:trHeight w:val="541"/>
        </w:trPr>
        <w:tc>
          <w:tcPr>
            <w:tcW w:w="1817" w:type="pct"/>
            <w:tcBorders>
              <w:bottom w:val="single" w:sz="4" w:space="0" w:color="auto"/>
            </w:tcBorders>
          </w:tcPr>
          <w:p w14:paraId="57B869F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>N=271</w:t>
            </w:r>
          </w:p>
        </w:tc>
        <w:tc>
          <w:tcPr>
            <w:tcW w:w="1731" w:type="pct"/>
            <w:tcBorders>
              <w:bottom w:val="single" w:sz="4" w:space="0" w:color="auto"/>
            </w:tcBorders>
          </w:tcPr>
          <w:p w14:paraId="58C5F27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>SME Performance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3CF3688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Cs/>
                <w:szCs w:val="24"/>
              </w:rPr>
            </w:pPr>
            <w:r w:rsidRPr="00B003AD">
              <w:rPr>
                <w:rStyle w:val="FontStyle59"/>
                <w:rFonts w:ascii="Calibri Light" w:hAnsi="Calibri Light" w:cs="Calibri Light"/>
                <w:b/>
                <w:sz w:val="24"/>
                <w:szCs w:val="24"/>
              </w:rPr>
              <w:t>Entrepreneurial networking</w:t>
            </w:r>
          </w:p>
        </w:tc>
      </w:tr>
      <w:tr w:rsidR="00B003AD" w:rsidRPr="00B003AD" w14:paraId="08AC8760" w14:textId="77777777" w:rsidTr="00951263">
        <w:tc>
          <w:tcPr>
            <w:tcW w:w="1817" w:type="pct"/>
            <w:tcBorders>
              <w:bottom w:val="nil"/>
            </w:tcBorders>
          </w:tcPr>
          <w:p w14:paraId="754BFCD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Style w:val="FontStyle32"/>
                <w:rFonts w:ascii="Calibri Light" w:eastAsiaTheme="minorEastAsia" w:hAnsi="Calibri Light" w:cs="Calibri Light"/>
                <w:sz w:val="24"/>
                <w:szCs w:val="24"/>
              </w:rPr>
              <w:t xml:space="preserve">SME Performance </w:t>
            </w:r>
          </w:p>
        </w:tc>
        <w:tc>
          <w:tcPr>
            <w:tcW w:w="1731" w:type="pct"/>
            <w:tcBorders>
              <w:bottom w:val="nil"/>
            </w:tcBorders>
          </w:tcPr>
          <w:p w14:paraId="7F30458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</w:t>
            </w:r>
          </w:p>
        </w:tc>
        <w:tc>
          <w:tcPr>
            <w:tcW w:w="1452" w:type="pct"/>
            <w:tcBorders>
              <w:bottom w:val="nil"/>
            </w:tcBorders>
          </w:tcPr>
          <w:p w14:paraId="79E95D4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.459</w:t>
            </w:r>
            <w:r w:rsidRPr="00B003AD">
              <w:rPr>
                <w:rFonts w:ascii="Calibri Light" w:hAnsi="Calibri Light" w:cs="Calibri Light"/>
                <w:szCs w:val="24"/>
                <w:vertAlign w:val="superscript"/>
              </w:rPr>
              <w:t>**</w:t>
            </w:r>
          </w:p>
        </w:tc>
      </w:tr>
      <w:tr w:rsidR="00B003AD" w:rsidRPr="00B003AD" w14:paraId="3CC855F9" w14:textId="77777777" w:rsidTr="00951263">
        <w:tc>
          <w:tcPr>
            <w:tcW w:w="1817" w:type="pct"/>
            <w:tcBorders>
              <w:top w:val="nil"/>
            </w:tcBorders>
          </w:tcPr>
          <w:p w14:paraId="5DD216D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Style w:val="FontStyle59"/>
                <w:rFonts w:ascii="Calibri Light" w:hAnsi="Calibri Light" w:cs="Calibri Light"/>
                <w:sz w:val="24"/>
                <w:szCs w:val="24"/>
              </w:rPr>
              <w:t>Entrepreneurial networking</w:t>
            </w:r>
          </w:p>
        </w:tc>
        <w:tc>
          <w:tcPr>
            <w:tcW w:w="1731" w:type="pct"/>
            <w:tcBorders>
              <w:top w:val="nil"/>
            </w:tcBorders>
          </w:tcPr>
          <w:p w14:paraId="5FC3DD7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.415</w:t>
            </w:r>
            <w:r w:rsidRPr="00B003AD">
              <w:rPr>
                <w:rFonts w:ascii="Calibri Light" w:hAnsi="Calibri Light" w:cs="Calibri Light"/>
                <w:szCs w:val="24"/>
                <w:vertAlign w:val="superscript"/>
              </w:rPr>
              <w:t>**</w:t>
            </w:r>
          </w:p>
        </w:tc>
        <w:tc>
          <w:tcPr>
            <w:tcW w:w="1452" w:type="pct"/>
            <w:tcBorders>
              <w:top w:val="nil"/>
            </w:tcBorders>
          </w:tcPr>
          <w:p w14:paraId="781445D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1</w:t>
            </w:r>
          </w:p>
        </w:tc>
      </w:tr>
    </w:tbl>
    <w:p w14:paraId="6C96F783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i/>
          <w:szCs w:val="24"/>
        </w:rPr>
      </w:pPr>
      <w:r w:rsidRPr="00B003AD">
        <w:rPr>
          <w:rFonts w:ascii="Calibri Light" w:hAnsi="Calibri Light" w:cs="Calibri Light"/>
          <w:i/>
          <w:szCs w:val="24"/>
        </w:rPr>
        <w:t xml:space="preserve"> ** Correlation is significant at the 0. 01 level (2-tailed)</w:t>
      </w:r>
    </w:p>
    <w:p w14:paraId="5A5FA104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i/>
          <w:szCs w:val="24"/>
        </w:rPr>
      </w:pPr>
      <w:r w:rsidRPr="00B003AD">
        <w:rPr>
          <w:rFonts w:ascii="Calibri Light" w:hAnsi="Calibri Light" w:cs="Calibri Light"/>
          <w:szCs w:val="24"/>
        </w:rPr>
        <w:t xml:space="preserve">Source: </w:t>
      </w:r>
      <w:r w:rsidRPr="00B003AD">
        <w:rPr>
          <w:rFonts w:ascii="Calibri Light" w:hAnsi="Calibri Light" w:cs="Calibri Light"/>
          <w:i/>
          <w:szCs w:val="24"/>
        </w:rPr>
        <w:t>Survey Data (2024)</w:t>
      </w:r>
    </w:p>
    <w:p w14:paraId="2E29991A" w14:textId="2B98EF55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/>
          <w:bCs/>
          <w:szCs w:val="24"/>
        </w:rPr>
        <w:t xml:space="preserve">Table 4: </w:t>
      </w:r>
      <w:r w:rsidRPr="00B003AD">
        <w:rPr>
          <w:rFonts w:ascii="Calibri Light" w:hAnsi="Calibri Light" w:cs="Calibri Light"/>
          <w:szCs w:val="24"/>
        </w:rPr>
        <w:t>Multiple regression model summary</w:t>
      </w:r>
      <w:r w:rsidRPr="00B003AD">
        <w:rPr>
          <w:rFonts w:ascii="Calibri Light" w:hAnsi="Calibri Light" w:cs="Calibri Light"/>
          <w:b/>
          <w:bCs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8" w:type="dxa"/>
          <w:right w:w="52" w:type="dxa"/>
        </w:tblCellMar>
        <w:tblLook w:val="04A0" w:firstRow="1" w:lastRow="0" w:firstColumn="1" w:lastColumn="0" w:noHBand="0" w:noVBand="1"/>
      </w:tblPr>
      <w:tblGrid>
        <w:gridCol w:w="3201"/>
        <w:gridCol w:w="1875"/>
        <w:gridCol w:w="3438"/>
        <w:gridCol w:w="3608"/>
      </w:tblGrid>
      <w:tr w:rsidR="00B003AD" w:rsidRPr="00B003AD" w14:paraId="031AFB45" w14:textId="77777777" w:rsidTr="00951263">
        <w:trPr>
          <w:trHeight w:val="584"/>
        </w:trPr>
        <w:tc>
          <w:tcPr>
            <w:tcW w:w="13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CE3594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R 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8E5DD8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R Square </w:t>
            </w:r>
          </w:p>
        </w:tc>
        <w:tc>
          <w:tcPr>
            <w:tcW w:w="14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57055D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Adjusted </w:t>
            </w: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ab/>
              <w:t xml:space="preserve">R </w:t>
            </w:r>
          </w:p>
          <w:p w14:paraId="719AE69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Square </w:t>
            </w:r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E8DDB1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Std. Error of the Estimate </w:t>
            </w:r>
          </w:p>
        </w:tc>
      </w:tr>
      <w:tr w:rsidR="00B003AD" w:rsidRPr="00B003AD" w14:paraId="6D99528D" w14:textId="77777777" w:rsidTr="00951263">
        <w:trPr>
          <w:trHeight w:val="380"/>
        </w:trPr>
        <w:tc>
          <w:tcPr>
            <w:tcW w:w="13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D26277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lastRenderedPageBreak/>
              <w:t>.601</w:t>
            </w:r>
            <w:r w:rsidRPr="00B003AD">
              <w:rPr>
                <w:rFonts w:ascii="Calibri Light" w:hAnsi="Calibri Light" w:cs="Calibri Light"/>
                <w:szCs w:val="24"/>
                <w:vertAlign w:val="superscript"/>
              </w:rPr>
              <w:t>a</w:t>
            </w:r>
            <w:r w:rsidRPr="00B003AD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7BC59A5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.362 </w:t>
            </w:r>
          </w:p>
        </w:tc>
        <w:tc>
          <w:tcPr>
            <w:tcW w:w="14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BEC15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.352 </w:t>
            </w:r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F0CEAD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.67142 </w:t>
            </w:r>
          </w:p>
        </w:tc>
      </w:tr>
    </w:tbl>
    <w:p w14:paraId="183F5BC2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szCs w:val="24"/>
        </w:rPr>
      </w:pPr>
      <w:r w:rsidRPr="00B003AD">
        <w:rPr>
          <w:rFonts w:ascii="Calibri Light" w:hAnsi="Calibri Light" w:cs="Calibri Light"/>
          <w:szCs w:val="24"/>
        </w:rPr>
        <w:t xml:space="preserve"> </w:t>
      </w:r>
      <w:r w:rsidRPr="00B003AD">
        <w:rPr>
          <w:rFonts w:ascii="Calibri Light" w:hAnsi="Calibri Light" w:cs="Calibri Light"/>
          <w:bCs/>
          <w:szCs w:val="24"/>
        </w:rPr>
        <w:t>Sources: Research Data (2024)</w:t>
      </w:r>
    </w:p>
    <w:p w14:paraId="3F3FB368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szCs w:val="24"/>
        </w:rPr>
      </w:pPr>
    </w:p>
    <w:p w14:paraId="09D28383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/>
          <w:bCs/>
          <w:szCs w:val="24"/>
        </w:rPr>
        <w:t xml:space="preserve">Table 5: </w:t>
      </w:r>
      <w:r w:rsidRPr="00B003AD">
        <w:rPr>
          <w:rFonts w:ascii="Calibri Light" w:hAnsi="Calibri Light" w:cs="Calibri Light"/>
          <w:szCs w:val="24"/>
        </w:rPr>
        <w:t>Regression model fitness results</w:t>
      </w:r>
      <w:r w:rsidRPr="00B003AD">
        <w:rPr>
          <w:rFonts w:ascii="Calibri Light" w:hAnsi="Calibri Light" w:cs="Calibri Light"/>
          <w:b/>
          <w:bCs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1964"/>
        <w:gridCol w:w="1959"/>
        <w:gridCol w:w="1961"/>
        <w:gridCol w:w="1959"/>
        <w:gridCol w:w="1804"/>
      </w:tblGrid>
      <w:tr w:rsidR="00B003AD" w:rsidRPr="00B003AD" w14:paraId="5677FF97" w14:textId="77777777" w:rsidTr="00951263">
        <w:trPr>
          <w:trHeight w:hRule="exact" w:val="621"/>
        </w:trPr>
        <w:tc>
          <w:tcPr>
            <w:tcW w:w="10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C0BED3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09737E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Sum of Squares 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448A7A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proofErr w:type="spellStart"/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>df</w:t>
            </w:r>
            <w:proofErr w:type="spellEnd"/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254B2D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Mean Square 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65DE80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F 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B9A388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bCs/>
                <w:szCs w:val="24"/>
              </w:rPr>
              <w:t xml:space="preserve">Sig. </w:t>
            </w:r>
          </w:p>
        </w:tc>
      </w:tr>
      <w:tr w:rsidR="00B003AD" w:rsidRPr="00B003AD" w14:paraId="0FD311CA" w14:textId="77777777" w:rsidTr="00951263">
        <w:trPr>
          <w:trHeight w:hRule="exact" w:val="397"/>
        </w:trPr>
        <w:tc>
          <w:tcPr>
            <w:tcW w:w="1021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54952E8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Regression </w:t>
            </w:r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7A27CA3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65.910 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6386590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4 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4125DDA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16.478 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FA734C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36.551 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0CA0CC8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.000</w:t>
            </w:r>
            <w:r w:rsidRPr="00B003AD">
              <w:rPr>
                <w:rFonts w:ascii="Calibri Light" w:hAnsi="Calibri Light" w:cs="Calibri Light"/>
                <w:szCs w:val="24"/>
                <w:vertAlign w:val="superscript"/>
              </w:rPr>
              <w:t>b</w:t>
            </w:r>
            <w:r w:rsidRPr="00B003AD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</w:tr>
      <w:tr w:rsidR="00B003AD" w:rsidRPr="00B003AD" w14:paraId="46EFB1DC" w14:textId="77777777" w:rsidTr="00951263">
        <w:trPr>
          <w:trHeight w:hRule="exact" w:val="397"/>
        </w:trPr>
        <w:tc>
          <w:tcPr>
            <w:tcW w:w="1021" w:type="pct"/>
            <w:vAlign w:val="center"/>
            <w:hideMark/>
          </w:tcPr>
          <w:p w14:paraId="2F5E357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Residual </w:t>
            </w:r>
          </w:p>
        </w:tc>
        <w:tc>
          <w:tcPr>
            <w:tcW w:w="810" w:type="pct"/>
            <w:vAlign w:val="center"/>
            <w:hideMark/>
          </w:tcPr>
          <w:p w14:paraId="4C351FB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116.309 </w:t>
            </w:r>
          </w:p>
        </w:tc>
        <w:tc>
          <w:tcPr>
            <w:tcW w:w="808" w:type="pct"/>
            <w:vAlign w:val="center"/>
            <w:hideMark/>
          </w:tcPr>
          <w:p w14:paraId="2D0DBBDE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258 </w:t>
            </w:r>
          </w:p>
        </w:tc>
        <w:tc>
          <w:tcPr>
            <w:tcW w:w="809" w:type="pct"/>
            <w:vAlign w:val="center"/>
            <w:hideMark/>
          </w:tcPr>
          <w:p w14:paraId="02ED031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.451 </w:t>
            </w:r>
          </w:p>
        </w:tc>
        <w:tc>
          <w:tcPr>
            <w:tcW w:w="808" w:type="pct"/>
            <w:vAlign w:val="center"/>
            <w:hideMark/>
          </w:tcPr>
          <w:p w14:paraId="599BB80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744" w:type="pct"/>
            <w:vAlign w:val="center"/>
            <w:hideMark/>
          </w:tcPr>
          <w:p w14:paraId="45F0EE38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</w:tr>
      <w:tr w:rsidR="00B003AD" w:rsidRPr="00B003AD" w14:paraId="3C5C8496" w14:textId="77777777" w:rsidTr="00951263">
        <w:trPr>
          <w:trHeight w:hRule="exact" w:val="397"/>
        </w:trPr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48724C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Total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F99E62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182.219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E1FC26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262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3370FD7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0B7E21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9689657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</w:tr>
    </w:tbl>
    <w:p w14:paraId="1CDF3974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i/>
          <w:iCs/>
          <w:szCs w:val="24"/>
        </w:rPr>
      </w:pPr>
      <w:r w:rsidRPr="00B003AD">
        <w:rPr>
          <w:rFonts w:ascii="Calibri Light" w:hAnsi="Calibri Light" w:cs="Calibri Light"/>
          <w:szCs w:val="24"/>
        </w:rPr>
        <w:t xml:space="preserve"> </w:t>
      </w:r>
      <w:r w:rsidRPr="00B003AD">
        <w:rPr>
          <w:rFonts w:ascii="Calibri Light" w:hAnsi="Calibri Light" w:cs="Calibri Light"/>
          <w:bCs/>
          <w:i/>
          <w:iCs/>
          <w:szCs w:val="24"/>
        </w:rPr>
        <w:t>Sources: Research Data (2024)</w:t>
      </w:r>
    </w:p>
    <w:p w14:paraId="6F9C521F" w14:textId="77777777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Cs/>
          <w:i/>
          <w:iCs/>
          <w:szCs w:val="24"/>
        </w:rPr>
      </w:pPr>
    </w:p>
    <w:p w14:paraId="7DEBAEA2" w14:textId="223094A6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proofErr w:type="spellStart"/>
      <w:r w:rsidRPr="00B003AD">
        <w:rPr>
          <w:rFonts w:ascii="Calibri Light" w:hAnsi="Calibri Light" w:cs="Calibri Light"/>
          <w:bCs/>
          <w:i/>
          <w:iCs/>
          <w:szCs w:val="24"/>
        </w:rPr>
        <w:t>a</w:t>
      </w:r>
      <w:r w:rsidRPr="00B003AD">
        <w:rPr>
          <w:rFonts w:ascii="Calibri Light" w:hAnsi="Calibri Light" w:cs="Calibri Light"/>
          <w:b/>
          <w:bCs/>
          <w:szCs w:val="24"/>
        </w:rPr>
        <w:t>Table</w:t>
      </w:r>
      <w:proofErr w:type="spellEnd"/>
      <w:r w:rsidRPr="00B003AD">
        <w:rPr>
          <w:rFonts w:ascii="Calibri Light" w:hAnsi="Calibri Light" w:cs="Calibri Light"/>
          <w:b/>
          <w:bCs/>
          <w:szCs w:val="24"/>
        </w:rPr>
        <w:t xml:space="preserve"> 6: </w:t>
      </w:r>
      <w:r w:rsidRPr="00B003AD">
        <w:rPr>
          <w:rFonts w:ascii="Calibri Light" w:hAnsi="Calibri Light" w:cs="Calibri Light"/>
          <w:szCs w:val="24"/>
        </w:rPr>
        <w:t>Regression model coefficients</w:t>
      </w:r>
      <w:r w:rsidRPr="00B003AD">
        <w:rPr>
          <w:rFonts w:ascii="Calibri Light" w:hAnsi="Calibri Light" w:cs="Calibri Light"/>
          <w:b/>
          <w:bCs/>
          <w:szCs w:val="24"/>
        </w:rPr>
        <w:t xml:space="preserve"> </w:t>
      </w:r>
    </w:p>
    <w:tbl>
      <w:tblPr>
        <w:tblStyle w:val="LightShading1"/>
        <w:tblW w:w="5000" w:type="pct"/>
        <w:tblLayout w:type="fixed"/>
        <w:tblLook w:val="04A0" w:firstRow="1" w:lastRow="0" w:firstColumn="1" w:lastColumn="0" w:noHBand="0" w:noVBand="1"/>
      </w:tblPr>
      <w:tblGrid>
        <w:gridCol w:w="4059"/>
        <w:gridCol w:w="916"/>
        <w:gridCol w:w="2211"/>
        <w:gridCol w:w="2412"/>
        <w:gridCol w:w="1154"/>
        <w:gridCol w:w="1370"/>
      </w:tblGrid>
      <w:tr w:rsidR="00B003AD" w:rsidRPr="00B003AD" w14:paraId="28A3E972" w14:textId="77777777" w:rsidTr="00951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pct"/>
            <w:hideMark/>
          </w:tcPr>
          <w:p w14:paraId="55977051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 </w:t>
            </w:r>
          </w:p>
        </w:tc>
        <w:tc>
          <w:tcPr>
            <w:tcW w:w="1289" w:type="pct"/>
            <w:gridSpan w:val="2"/>
            <w:hideMark/>
          </w:tcPr>
          <w:p w14:paraId="2DBCA9D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Unstandardized Coefficients</w:t>
            </w:r>
          </w:p>
        </w:tc>
        <w:tc>
          <w:tcPr>
            <w:tcW w:w="995" w:type="pct"/>
            <w:hideMark/>
          </w:tcPr>
          <w:p w14:paraId="39CBA15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Standardized Coefficients</w:t>
            </w:r>
          </w:p>
        </w:tc>
        <w:tc>
          <w:tcPr>
            <w:tcW w:w="476" w:type="pct"/>
            <w:vMerge w:val="restart"/>
            <w:tcBorders>
              <w:bottom w:val="single" w:sz="4" w:space="0" w:color="auto"/>
            </w:tcBorders>
          </w:tcPr>
          <w:p w14:paraId="53F8C44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</w:p>
          <w:p w14:paraId="098F549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4"/>
              </w:rPr>
            </w:pPr>
          </w:p>
          <w:p w14:paraId="5AAD6C3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4"/>
              </w:rPr>
            </w:pPr>
          </w:p>
          <w:p w14:paraId="4A1E474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t</w:t>
            </w:r>
          </w:p>
        </w:tc>
        <w:tc>
          <w:tcPr>
            <w:tcW w:w="566" w:type="pct"/>
            <w:vMerge w:val="restart"/>
            <w:tcBorders>
              <w:bottom w:val="single" w:sz="4" w:space="0" w:color="auto"/>
            </w:tcBorders>
          </w:tcPr>
          <w:p w14:paraId="06A0ACC9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</w:p>
          <w:p w14:paraId="5D114D8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4"/>
              </w:rPr>
            </w:pPr>
          </w:p>
          <w:p w14:paraId="7BD7D17D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4"/>
              </w:rPr>
            </w:pPr>
          </w:p>
          <w:p w14:paraId="218C910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Sig.</w:t>
            </w:r>
          </w:p>
        </w:tc>
      </w:tr>
      <w:tr w:rsidR="00B003AD" w:rsidRPr="00B003AD" w14:paraId="5D0B84EC" w14:textId="77777777" w:rsidTr="00951263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3F8D9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277EC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szCs w:val="24"/>
              </w:rPr>
              <w:t>B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3820A5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szCs w:val="24"/>
              </w:rPr>
              <w:t>Std. Error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4906D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Cs w:val="24"/>
              </w:rPr>
            </w:pPr>
            <w:r w:rsidRPr="00B003AD">
              <w:rPr>
                <w:rFonts w:ascii="Calibri Light" w:hAnsi="Calibri Light" w:cs="Calibri Light"/>
                <w:b/>
                <w:szCs w:val="24"/>
              </w:rPr>
              <w:t>Beta</w:t>
            </w:r>
          </w:p>
        </w:tc>
        <w:tc>
          <w:tcPr>
            <w:tcW w:w="47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79EEC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8AE83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szCs w:val="24"/>
              </w:rPr>
            </w:pPr>
          </w:p>
        </w:tc>
      </w:tr>
      <w:tr w:rsidR="00B003AD" w:rsidRPr="00B003AD" w14:paraId="4247711B" w14:textId="77777777" w:rsidTr="0095126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F72774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 w:val="0"/>
                <w:szCs w:val="24"/>
              </w:rPr>
            </w:pPr>
            <w:r w:rsidRPr="00B003AD">
              <w:rPr>
                <w:rFonts w:ascii="Calibri Light" w:hAnsi="Calibri Light" w:cs="Calibri Light"/>
                <w:b w:val="0"/>
                <w:szCs w:val="24"/>
              </w:rPr>
              <w:t>(Constant)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15F3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.967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D8A4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.216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CFB25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8C16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4.486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0E03F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.000</w:t>
            </w:r>
          </w:p>
        </w:tc>
      </w:tr>
      <w:tr w:rsidR="00B003AD" w:rsidRPr="00B003AD" w14:paraId="670C5F13" w14:textId="77777777" w:rsidTr="0095126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 w14:paraId="49CAF6B2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rPr>
                <w:rFonts w:ascii="Calibri Light" w:eastAsia="Times New Roman" w:hAnsi="Calibri Light" w:cs="Calibri Light"/>
                <w:b w:val="0"/>
                <w:szCs w:val="24"/>
              </w:rPr>
            </w:pPr>
            <w:r w:rsidRPr="00B003AD">
              <w:rPr>
                <w:rFonts w:ascii="Calibri Light" w:hAnsi="Calibri Light" w:cs="Calibri Light"/>
                <w:b w:val="0"/>
                <w:szCs w:val="24"/>
              </w:rPr>
              <w:t>Entrepreneurial networking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A66EC00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.192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9786D9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.045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C11903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.229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8D6CE66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4.227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3B8E3EB" w14:textId="77777777" w:rsidR="00B003AD" w:rsidRPr="00B003AD" w:rsidRDefault="00B003AD" w:rsidP="00951263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Cs w:val="24"/>
              </w:rPr>
            </w:pPr>
            <w:r w:rsidRPr="00B003AD">
              <w:rPr>
                <w:rFonts w:ascii="Calibri Light" w:hAnsi="Calibri Light" w:cs="Calibri Light"/>
                <w:szCs w:val="24"/>
              </w:rPr>
              <w:t>.000</w:t>
            </w:r>
          </w:p>
        </w:tc>
      </w:tr>
    </w:tbl>
    <w:p w14:paraId="3DC6D0B1" w14:textId="6DBDB75E" w:rsidR="00B003AD" w:rsidRPr="00B003AD" w:rsidRDefault="00B003AD" w:rsidP="00B003AD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szCs w:val="24"/>
        </w:rPr>
      </w:pPr>
      <w:r w:rsidRPr="00B003AD">
        <w:rPr>
          <w:rFonts w:ascii="Calibri Light" w:hAnsi="Calibri Light" w:cs="Calibri Light"/>
          <w:bCs/>
          <w:i/>
          <w:iCs/>
          <w:szCs w:val="24"/>
        </w:rPr>
        <w:t>Sources: Research Data (2024)</w:t>
      </w:r>
    </w:p>
    <w:sectPr w:rsidR="00B003AD" w:rsidRPr="00B003AD" w:rsidSect="00B003AD">
      <w:footerReference w:type="default" r:id="rId6"/>
      <w:type w:val="continuous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78C9" w14:textId="77777777" w:rsidR="00D062F5" w:rsidRDefault="00D062F5" w:rsidP="00B003AD">
      <w:r>
        <w:separator/>
      </w:r>
    </w:p>
  </w:endnote>
  <w:endnote w:type="continuationSeparator" w:id="0">
    <w:p w14:paraId="2AF75CD8" w14:textId="77777777" w:rsidR="00D062F5" w:rsidRDefault="00D062F5" w:rsidP="00B0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840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EB33C" w14:textId="55A26DBD" w:rsidR="00B003AD" w:rsidRDefault="00B00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8F157" w14:textId="77777777" w:rsidR="00B003AD" w:rsidRDefault="00B00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5897" w14:textId="77777777" w:rsidR="00D062F5" w:rsidRDefault="00D062F5" w:rsidP="00B003AD">
      <w:r>
        <w:separator/>
      </w:r>
    </w:p>
  </w:footnote>
  <w:footnote w:type="continuationSeparator" w:id="0">
    <w:p w14:paraId="49D49B8C" w14:textId="77777777" w:rsidR="00D062F5" w:rsidRDefault="00D062F5" w:rsidP="00B0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AD"/>
    <w:rsid w:val="00056E73"/>
    <w:rsid w:val="00056F28"/>
    <w:rsid w:val="000D376C"/>
    <w:rsid w:val="00111C19"/>
    <w:rsid w:val="001432B4"/>
    <w:rsid w:val="00403E9B"/>
    <w:rsid w:val="0044615F"/>
    <w:rsid w:val="00451475"/>
    <w:rsid w:val="006F4B0B"/>
    <w:rsid w:val="007B6D2A"/>
    <w:rsid w:val="007F1875"/>
    <w:rsid w:val="00957B8C"/>
    <w:rsid w:val="009D42CA"/>
    <w:rsid w:val="00A529FA"/>
    <w:rsid w:val="00A81DEA"/>
    <w:rsid w:val="00AD0BFA"/>
    <w:rsid w:val="00B003AD"/>
    <w:rsid w:val="00BE527A"/>
    <w:rsid w:val="00C36A8F"/>
    <w:rsid w:val="00CC059F"/>
    <w:rsid w:val="00CD16A3"/>
    <w:rsid w:val="00CE1F77"/>
    <w:rsid w:val="00D062F5"/>
    <w:rsid w:val="00D13B73"/>
    <w:rsid w:val="00D14574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AF66"/>
  <w15:chartTrackingRefBased/>
  <w15:docId w15:val="{6262BB4E-5D92-42BE-9688-A638A69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3AD"/>
    <w:pPr>
      <w:keepNext/>
      <w:keepLines/>
      <w:spacing w:before="120" w:after="120" w:line="360" w:lineRule="auto"/>
      <w:outlineLvl w:val="1"/>
    </w:pPr>
    <w:rPr>
      <w:rFonts w:ascii="Times New Roman" w:eastAsia="SimSun" w:hAnsi="Times New Roman" w:cs="SimSu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List Bulet,COMESA Text 2,Standard 12 pt,List Bullet Mary,AB List 1,Bullet Points,List Paragraph1,ProcessA,Paragraphe de liste,Liste couleur - Accent 1,Liste couleur - Accent 14,References,Bullets,Numbered List Paragraph"/>
    <w:basedOn w:val="Normal"/>
    <w:link w:val="ListParagraphChar"/>
    <w:qFormat/>
    <w:rsid w:val="00B003AD"/>
    <w:pPr>
      <w:spacing w:after="160" w:line="360" w:lineRule="auto"/>
      <w:ind w:left="720"/>
      <w:contextualSpacing/>
    </w:pPr>
    <w:rPr>
      <w:rFonts w:ascii="Times New Roman" w:eastAsia="Calibri" w:hAnsi="Times New Roman" w:cs="SimSun"/>
      <w:sz w:val="24"/>
    </w:rPr>
  </w:style>
  <w:style w:type="character" w:customStyle="1" w:styleId="ListParagraphChar">
    <w:name w:val="List Paragraph Char"/>
    <w:aliases w:val="normal Char,List Bulet Char,COMESA Text 2 Char,Standard 12 pt Char,List Bullet Mary Char,AB List 1 Char,Bullet Points Char,List Paragraph1 Char,ProcessA Char,Paragraphe de liste Char,Liste couleur - Accent 1 Char,References Char"/>
    <w:link w:val="ListParagraph"/>
    <w:rsid w:val="00B003AD"/>
    <w:rPr>
      <w:rFonts w:ascii="Times New Roman" w:eastAsia="Calibri" w:hAnsi="Times New Roman" w:cs="SimSun"/>
      <w:sz w:val="24"/>
    </w:rPr>
  </w:style>
  <w:style w:type="table" w:customStyle="1" w:styleId="TableGrid">
    <w:name w:val="TableGrid"/>
    <w:rsid w:val="00B003AD"/>
    <w:pPr>
      <w:jc w:val="left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basedOn w:val="TableNormal"/>
    <w:uiPriority w:val="51"/>
    <w:rsid w:val="00B003AD"/>
    <w:pPr>
      <w:jc w:val="left"/>
    </w:pPr>
    <w:rPr>
      <w:rFonts w:eastAsiaTheme="minorEastAsia"/>
      <w:color w:val="000000" w:themeColor="text1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003AD"/>
    <w:rPr>
      <w:rFonts w:ascii="Times New Roman" w:eastAsia="SimSun" w:hAnsi="Times New Roman" w:cs="SimSun"/>
      <w:b/>
      <w:sz w:val="24"/>
      <w:szCs w:val="26"/>
    </w:rPr>
  </w:style>
  <w:style w:type="character" w:customStyle="1" w:styleId="FontStyle59">
    <w:name w:val="Font Style59"/>
    <w:uiPriority w:val="99"/>
    <w:rsid w:val="00B003AD"/>
    <w:rPr>
      <w:rFonts w:ascii="Times New Roman" w:hAnsi="Times New Roman"/>
      <w:sz w:val="20"/>
    </w:rPr>
  </w:style>
  <w:style w:type="character" w:customStyle="1" w:styleId="FontStyle32">
    <w:name w:val="Font Style32"/>
    <w:uiPriority w:val="99"/>
    <w:rsid w:val="00B003AD"/>
    <w:rPr>
      <w:rFonts w:ascii="Arial Unicode MS" w:eastAsia="Times New Roman"/>
      <w:sz w:val="18"/>
    </w:rPr>
  </w:style>
  <w:style w:type="table" w:customStyle="1" w:styleId="LightShading1">
    <w:name w:val="Light Shading1"/>
    <w:basedOn w:val="TableNormal"/>
    <w:uiPriority w:val="60"/>
    <w:rsid w:val="00B003AD"/>
    <w:pPr>
      <w:jc w:val="left"/>
    </w:pPr>
    <w:rPr>
      <w:rFonts w:ascii="Calibri" w:eastAsia="Calibri" w:hAnsi="Calibri" w:cs="SimSu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B0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AD"/>
  </w:style>
  <w:style w:type="paragraph" w:styleId="Footer">
    <w:name w:val="footer"/>
    <w:basedOn w:val="Normal"/>
    <w:link w:val="FooterChar"/>
    <w:uiPriority w:val="99"/>
    <w:unhideWhenUsed/>
    <w:rsid w:val="00B0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2024-06-06T13:56:00Z</dcterms:created>
  <dcterms:modified xsi:type="dcterms:W3CDTF">2024-06-06T14:02:00Z</dcterms:modified>
</cp:coreProperties>
</file>